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6BF" w:rsidRPr="003E72B1" w:rsidRDefault="005F66BF" w:rsidP="005B4BA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E72B1">
        <w:rPr>
          <w:rFonts w:ascii="Times New Roman" w:hAnsi="Times New Roman"/>
          <w:sz w:val="28"/>
          <w:szCs w:val="28"/>
        </w:rPr>
        <w:t xml:space="preserve">Утверждено постановлением </w:t>
      </w:r>
    </w:p>
    <w:p w:rsidR="005F66BF" w:rsidRPr="003E72B1" w:rsidRDefault="005F66BF" w:rsidP="005B4BA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E72B1">
        <w:rPr>
          <w:rFonts w:ascii="Times New Roman" w:hAnsi="Times New Roman"/>
          <w:sz w:val="28"/>
          <w:szCs w:val="28"/>
        </w:rPr>
        <w:t>администрации Еткульского</w:t>
      </w:r>
    </w:p>
    <w:p w:rsidR="005F66BF" w:rsidRPr="003E72B1" w:rsidRDefault="005F66BF" w:rsidP="005B4BA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E72B1"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5F66BF" w:rsidRPr="003E72B1" w:rsidRDefault="005F66BF" w:rsidP="005B4BA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E72B1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23.10.</w:t>
      </w:r>
      <w:r w:rsidRPr="003E72B1">
        <w:rPr>
          <w:rFonts w:ascii="Times New Roman" w:hAnsi="Times New Roman"/>
          <w:sz w:val="28"/>
          <w:szCs w:val="28"/>
        </w:rPr>
        <w:t>2017 №</w:t>
      </w:r>
      <w:r>
        <w:rPr>
          <w:rFonts w:ascii="Times New Roman" w:hAnsi="Times New Roman"/>
          <w:sz w:val="28"/>
          <w:szCs w:val="28"/>
        </w:rPr>
        <w:t xml:space="preserve"> 633</w:t>
      </w:r>
    </w:p>
    <w:p w:rsidR="005F66BF" w:rsidRPr="003E72B1" w:rsidRDefault="005F66BF" w:rsidP="000418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F66BF" w:rsidRPr="003E72B1" w:rsidRDefault="005F66BF" w:rsidP="000418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E72B1">
        <w:rPr>
          <w:rFonts w:ascii="Times New Roman" w:hAnsi="Times New Roman"/>
          <w:b/>
          <w:sz w:val="28"/>
          <w:szCs w:val="28"/>
        </w:rPr>
        <w:t>Положение об организации архивного дела на территории</w:t>
      </w:r>
    </w:p>
    <w:p w:rsidR="005F66BF" w:rsidRPr="003E72B1" w:rsidRDefault="005F66BF" w:rsidP="000418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E72B1">
        <w:rPr>
          <w:rFonts w:ascii="Times New Roman" w:hAnsi="Times New Roman"/>
          <w:b/>
          <w:sz w:val="28"/>
          <w:szCs w:val="28"/>
        </w:rPr>
        <w:t xml:space="preserve"> Еткульского муниципального района</w:t>
      </w:r>
    </w:p>
    <w:p w:rsidR="005F66BF" w:rsidRPr="003E72B1" w:rsidRDefault="005F66BF" w:rsidP="000418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F66BF" w:rsidRPr="003E72B1" w:rsidRDefault="005F66BF" w:rsidP="00937EB3">
      <w:pPr>
        <w:pStyle w:val="ListParagraph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E72B1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5F66BF" w:rsidRPr="003E72B1" w:rsidRDefault="005F66BF" w:rsidP="0007215A">
      <w:pPr>
        <w:pStyle w:val="ListParagraph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F66BF" w:rsidRPr="003E72B1" w:rsidRDefault="005F66BF" w:rsidP="00ED38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72B1">
        <w:rPr>
          <w:rFonts w:ascii="Times New Roman" w:hAnsi="Times New Roman"/>
          <w:sz w:val="28"/>
          <w:szCs w:val="28"/>
        </w:rPr>
        <w:t>1. Настоящее Положение об организации архивного дела на территории Еткульского муниципального района (далее именуется – положение) разработано в соответствии с Федеральными законами от 22.10.2004 № 125-ФЗ «Об архивном деле в Российской Федерации», 06.10.2003 № 131-ФЗ «Об общих принципах организации местного самоуправления в Российской Федерации», Законом Челябинской области от 22.09.2005 № 405-ЗО «Об архивном деле в Челябинской области».</w:t>
      </w:r>
    </w:p>
    <w:p w:rsidR="005F66BF" w:rsidRPr="003E72B1" w:rsidRDefault="005F66BF" w:rsidP="00ED38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72B1">
        <w:rPr>
          <w:rFonts w:ascii="Times New Roman" w:hAnsi="Times New Roman"/>
          <w:sz w:val="28"/>
          <w:szCs w:val="28"/>
        </w:rPr>
        <w:t xml:space="preserve">2. Основные понятия, используемые в настоящем положении, соответствуют понятиям, используемым в Федеральном законе от 22.10.2004 </w:t>
      </w:r>
      <w:r w:rsidRPr="003E72B1">
        <w:rPr>
          <w:rFonts w:ascii="Times New Roman" w:hAnsi="Times New Roman"/>
          <w:sz w:val="28"/>
          <w:szCs w:val="28"/>
        </w:rPr>
        <w:br/>
        <w:t>№ 125-ФЗ «Об архивном деле в Российской Федерации».</w:t>
      </w:r>
    </w:p>
    <w:p w:rsidR="005F66BF" w:rsidRPr="003E72B1" w:rsidRDefault="005F66BF" w:rsidP="00937E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F66BF" w:rsidRPr="003E72B1" w:rsidRDefault="005F66BF" w:rsidP="00937EB3">
      <w:pPr>
        <w:pStyle w:val="ListParagraph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E72B1">
        <w:rPr>
          <w:rFonts w:ascii="Times New Roman" w:hAnsi="Times New Roman"/>
          <w:b/>
          <w:sz w:val="28"/>
          <w:szCs w:val="28"/>
        </w:rPr>
        <w:t>Предмет регулирования</w:t>
      </w:r>
    </w:p>
    <w:p w:rsidR="005F66BF" w:rsidRPr="003E72B1" w:rsidRDefault="005F66BF" w:rsidP="0007215A">
      <w:pPr>
        <w:pStyle w:val="ListParagraph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F66BF" w:rsidRPr="003E72B1" w:rsidRDefault="005F66BF" w:rsidP="00ED38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72B1">
        <w:rPr>
          <w:rFonts w:ascii="Times New Roman" w:hAnsi="Times New Roman"/>
          <w:sz w:val="28"/>
          <w:szCs w:val="28"/>
        </w:rPr>
        <w:t xml:space="preserve">3. </w:t>
      </w:r>
      <w:r w:rsidRPr="003E72B1">
        <w:rPr>
          <w:rFonts w:ascii="Times New Roman" w:hAnsi="Times New Roman"/>
          <w:sz w:val="28"/>
          <w:szCs w:val="28"/>
          <w:lang w:eastAsia="ru-RU"/>
        </w:rPr>
        <w:t>Настоящее положение регулирует отношения в сфере организации хранения, комплектования, учета и использования архивных фондов и архивных документов, отнесенных к собственности Еткульского муниципального района законами Российской Федерации и Челябинской области, архивных фондов и архивных документов юридических и физических лиц, переданных на законном основании в муниципальную собственность.</w:t>
      </w:r>
    </w:p>
    <w:p w:rsidR="005F66BF" w:rsidRPr="003E72B1" w:rsidRDefault="005F66BF" w:rsidP="00ED38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72B1">
        <w:rPr>
          <w:rFonts w:ascii="Times New Roman" w:hAnsi="Times New Roman"/>
          <w:sz w:val="28"/>
          <w:szCs w:val="28"/>
        </w:rPr>
        <w:t xml:space="preserve">4. Управление архивным делом в Еткульском муниципальном районе осуществляют органы местного самоуправления, в том числе структурное подразделение исполнительного органа местного самоуправления  Еткульского муниципального района, </w:t>
      </w:r>
      <w:r w:rsidRPr="003E72B1">
        <w:rPr>
          <w:rFonts w:ascii="Times New Roman" w:hAnsi="Times New Roman"/>
          <w:sz w:val="28"/>
          <w:szCs w:val="28"/>
          <w:lang w:eastAsia="ru-RU"/>
        </w:rPr>
        <w:t>создаваемое для решения задач по реализации полномочий в области архивного дела на территории Еткульского муниципального района.</w:t>
      </w:r>
    </w:p>
    <w:p w:rsidR="005F66BF" w:rsidRPr="003E72B1" w:rsidRDefault="005F66BF" w:rsidP="000418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66BF" w:rsidRPr="003E72B1" w:rsidRDefault="005F66BF" w:rsidP="00937EB3">
      <w:pPr>
        <w:pStyle w:val="ListParagraph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E72B1">
        <w:rPr>
          <w:rFonts w:ascii="Times New Roman" w:hAnsi="Times New Roman"/>
          <w:b/>
          <w:sz w:val="28"/>
          <w:szCs w:val="28"/>
        </w:rPr>
        <w:t>Полномочия органов местного самоуправления Еткульского муниципального района</w:t>
      </w:r>
    </w:p>
    <w:p w:rsidR="005F66BF" w:rsidRPr="003E72B1" w:rsidRDefault="005F66BF" w:rsidP="0007215A">
      <w:pPr>
        <w:pStyle w:val="ListParagraph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F66BF" w:rsidRPr="003E72B1" w:rsidRDefault="005F66BF" w:rsidP="00ED38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72B1">
        <w:rPr>
          <w:rFonts w:ascii="Times New Roman" w:hAnsi="Times New Roman"/>
          <w:sz w:val="28"/>
          <w:szCs w:val="28"/>
        </w:rPr>
        <w:t>5. Органы местного самоуправления и должностные лица местного самоуправления Еткульского муниципального района имеют право:</w:t>
      </w:r>
    </w:p>
    <w:p w:rsidR="005F66BF" w:rsidRPr="003E72B1" w:rsidRDefault="005F66BF" w:rsidP="00ED38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72B1">
        <w:rPr>
          <w:rFonts w:ascii="Times New Roman" w:hAnsi="Times New Roman"/>
          <w:sz w:val="28"/>
          <w:szCs w:val="28"/>
        </w:rPr>
        <w:t>1) в пределах своих полномочий принимать муниципальные правовые акты, регулирующие отношения в сфере архивного дела в Российской Федерации;</w:t>
      </w:r>
    </w:p>
    <w:p w:rsidR="005F66BF" w:rsidRPr="003E72B1" w:rsidRDefault="005F66BF" w:rsidP="00ED38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72B1">
        <w:rPr>
          <w:rFonts w:ascii="Times New Roman" w:hAnsi="Times New Roman"/>
          <w:sz w:val="28"/>
          <w:szCs w:val="28"/>
        </w:rPr>
        <w:t>2) осуществлять хранение, комплектование (формирование), учет и использование архивных документов и архивных фондов:</w:t>
      </w:r>
    </w:p>
    <w:p w:rsidR="005F66BF" w:rsidRPr="003E72B1" w:rsidRDefault="005F66BF" w:rsidP="00ED38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72B1">
        <w:rPr>
          <w:rFonts w:ascii="Times New Roman" w:hAnsi="Times New Roman"/>
          <w:sz w:val="28"/>
          <w:szCs w:val="28"/>
        </w:rPr>
        <w:t>а) органов местного самоуправления, муниципальных архивов, музеев, библиотек;</w:t>
      </w:r>
    </w:p>
    <w:p w:rsidR="005F66BF" w:rsidRPr="003E72B1" w:rsidRDefault="005F66BF" w:rsidP="00ED38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72B1">
        <w:rPr>
          <w:rFonts w:ascii="Times New Roman" w:hAnsi="Times New Roman"/>
          <w:sz w:val="28"/>
          <w:szCs w:val="28"/>
        </w:rPr>
        <w:t>б) муниципальных унитарных предприятий, включая казенные предприятия, и муниципальных учреждений (далее - муниципальные организации);</w:t>
      </w:r>
    </w:p>
    <w:p w:rsidR="005F66BF" w:rsidRPr="003E72B1" w:rsidRDefault="005F66BF" w:rsidP="00ED38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72B1">
        <w:rPr>
          <w:rFonts w:ascii="Times New Roman" w:hAnsi="Times New Roman"/>
          <w:sz w:val="28"/>
          <w:szCs w:val="28"/>
        </w:rPr>
        <w:t>3) решать вопросы о передаче архивных документов, находящихся в муниципальной собственности, в собственность Российской Федерации, субъектов Российской Федерации, иных муниципальных образований;</w:t>
      </w:r>
    </w:p>
    <w:p w:rsidR="005F66BF" w:rsidRPr="003E72B1" w:rsidRDefault="005F66BF" w:rsidP="00ED38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72B1">
        <w:rPr>
          <w:rFonts w:ascii="Times New Roman" w:hAnsi="Times New Roman"/>
          <w:sz w:val="28"/>
          <w:szCs w:val="28"/>
        </w:rPr>
        <w:t>4) осуществлять иные права, в соответствии с действующим законодательством.</w:t>
      </w:r>
    </w:p>
    <w:p w:rsidR="005F66BF" w:rsidRPr="003E72B1" w:rsidRDefault="005F66BF" w:rsidP="000418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66BF" w:rsidRPr="003E72B1" w:rsidRDefault="005F66BF" w:rsidP="00C043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E72B1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3E72B1">
        <w:rPr>
          <w:rFonts w:ascii="Times New Roman" w:hAnsi="Times New Roman"/>
          <w:b/>
          <w:sz w:val="28"/>
          <w:szCs w:val="28"/>
        </w:rPr>
        <w:t>. Хранение, комплектование, учет и использование архивных фондов и архивных документов, отнесенных к муниципальной собственности</w:t>
      </w:r>
    </w:p>
    <w:p w:rsidR="005F66BF" w:rsidRPr="003E72B1" w:rsidRDefault="005F66BF" w:rsidP="00C043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F66BF" w:rsidRPr="003E72B1" w:rsidRDefault="005F66BF" w:rsidP="00ED38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72B1">
        <w:rPr>
          <w:rFonts w:ascii="Times New Roman" w:hAnsi="Times New Roman"/>
          <w:sz w:val="28"/>
          <w:szCs w:val="28"/>
        </w:rPr>
        <w:t xml:space="preserve">6. Органы местного самоуправления Еткульского муниципального района обязаны обеспечивать сохранность архивных документов, в том числе документов по личному составу, в течение </w:t>
      </w:r>
      <w:hyperlink r:id="rId5" w:history="1">
        <w:r w:rsidRPr="003E72B1">
          <w:rPr>
            <w:rFonts w:ascii="Times New Roman" w:hAnsi="Times New Roman"/>
            <w:sz w:val="28"/>
            <w:szCs w:val="28"/>
          </w:rPr>
          <w:t>сроков</w:t>
        </w:r>
      </w:hyperlink>
      <w:r w:rsidRPr="003E72B1">
        <w:rPr>
          <w:rFonts w:ascii="Times New Roman" w:hAnsi="Times New Roman"/>
          <w:sz w:val="28"/>
          <w:szCs w:val="28"/>
        </w:rPr>
        <w:t xml:space="preserve"> их хранения, установленных федеральными законами, иными нормативными правовыми актами Российской Федерации, а также перечнями документов, предусмотренными </w:t>
      </w:r>
      <w:hyperlink r:id="rId6" w:history="1">
        <w:r w:rsidRPr="003E72B1">
          <w:rPr>
            <w:rFonts w:ascii="Times New Roman" w:hAnsi="Times New Roman"/>
            <w:sz w:val="28"/>
            <w:szCs w:val="28"/>
          </w:rPr>
          <w:t>частью 3 статьи 6</w:t>
        </w:r>
      </w:hyperlink>
      <w:r w:rsidRPr="003E72B1">
        <w:rPr>
          <w:rFonts w:ascii="Times New Roman" w:hAnsi="Times New Roman"/>
          <w:sz w:val="28"/>
          <w:szCs w:val="28"/>
        </w:rPr>
        <w:t xml:space="preserve"> и </w:t>
      </w:r>
      <w:hyperlink r:id="rId7" w:history="1">
        <w:r w:rsidRPr="003E72B1">
          <w:rPr>
            <w:rFonts w:ascii="Times New Roman" w:hAnsi="Times New Roman"/>
            <w:sz w:val="28"/>
            <w:szCs w:val="28"/>
          </w:rPr>
          <w:t>частями 1</w:t>
        </w:r>
      </w:hyperlink>
      <w:r w:rsidRPr="003E72B1">
        <w:rPr>
          <w:rFonts w:ascii="Times New Roman" w:hAnsi="Times New Roman"/>
          <w:sz w:val="28"/>
          <w:szCs w:val="28"/>
        </w:rPr>
        <w:t xml:space="preserve"> и </w:t>
      </w:r>
      <w:hyperlink r:id="rId8" w:history="1">
        <w:r w:rsidRPr="003E72B1">
          <w:rPr>
            <w:rFonts w:ascii="Times New Roman" w:hAnsi="Times New Roman"/>
            <w:sz w:val="28"/>
            <w:szCs w:val="28"/>
          </w:rPr>
          <w:t>1.1 статьи 23</w:t>
        </w:r>
      </w:hyperlink>
      <w:r w:rsidRPr="003E72B1">
        <w:rPr>
          <w:rFonts w:ascii="Times New Roman" w:hAnsi="Times New Roman"/>
          <w:sz w:val="28"/>
          <w:szCs w:val="28"/>
        </w:rPr>
        <w:t xml:space="preserve"> федерального закона «Об архивном деле в Российской Федерации».</w:t>
      </w:r>
    </w:p>
    <w:p w:rsidR="005F66BF" w:rsidRPr="003E72B1" w:rsidRDefault="005F66BF" w:rsidP="00ED38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72B1">
        <w:rPr>
          <w:rFonts w:ascii="Times New Roman" w:hAnsi="Times New Roman"/>
          <w:sz w:val="28"/>
          <w:szCs w:val="28"/>
        </w:rPr>
        <w:t>7. Уничтожение документов Архивного фонда Российской Федерации запрещается.</w:t>
      </w:r>
    </w:p>
    <w:p w:rsidR="005F66BF" w:rsidRPr="003E72B1" w:rsidRDefault="005F66BF" w:rsidP="00ED3896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2B1">
        <w:rPr>
          <w:rFonts w:ascii="Times New Roman" w:hAnsi="Times New Roman" w:cs="Times New Roman"/>
          <w:sz w:val="28"/>
          <w:szCs w:val="28"/>
        </w:rPr>
        <w:t>8. Хранение, комплектование, учет и использование архивных фондов и архивных документов, отнесенных к собственности Еткульского муниципального района, включая хранение архивных фондов поселений, осуществляет структурное подразделение исполнительного органа местного самоуправления Еткульского муниципального района, создаваемое для решения задач по реализации полномочий в области архивного дела на территории Еткульского муниципального района.</w:t>
      </w:r>
    </w:p>
    <w:p w:rsidR="005F66BF" w:rsidRPr="003E72B1" w:rsidRDefault="005F66BF" w:rsidP="00ED38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72B1">
        <w:rPr>
          <w:rFonts w:ascii="Times New Roman" w:hAnsi="Times New Roman"/>
          <w:sz w:val="28"/>
          <w:szCs w:val="28"/>
          <w:lang w:eastAsia="ru-RU"/>
        </w:rPr>
        <w:t xml:space="preserve">Источниками комплектования </w:t>
      </w:r>
      <w:r w:rsidRPr="003E72B1">
        <w:rPr>
          <w:rFonts w:ascii="Times New Roman" w:hAnsi="Times New Roman"/>
          <w:sz w:val="28"/>
          <w:szCs w:val="28"/>
        </w:rPr>
        <w:t>структурного подразделения исполнительного органа местного самоуправления Еткульского муниципального района</w:t>
      </w:r>
      <w:r w:rsidRPr="003E72B1">
        <w:rPr>
          <w:rFonts w:ascii="Times New Roman" w:hAnsi="Times New Roman"/>
          <w:sz w:val="28"/>
          <w:szCs w:val="28"/>
          <w:lang w:eastAsia="ru-RU"/>
        </w:rPr>
        <w:t xml:space="preserve"> могут являться:</w:t>
      </w:r>
    </w:p>
    <w:p w:rsidR="005F66BF" w:rsidRPr="003E72B1" w:rsidRDefault="005F66BF" w:rsidP="00ED38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72B1">
        <w:rPr>
          <w:rFonts w:ascii="Times New Roman" w:hAnsi="Times New Roman"/>
          <w:sz w:val="28"/>
          <w:szCs w:val="28"/>
          <w:lang w:eastAsia="ru-RU"/>
        </w:rPr>
        <w:t>1) государственные органы и организации Челябинской области, государственные унитарные предприятия, государственные учреждения Челябинской области, находящиеся на территории Еткульского муниципального района, в случае наделения органов местного самоуправления Еткульского муниципального района отдельными государственными полномочиями по комплектованию, учету, использованию и временному хранению документов, относящихся к государственной собственности Челябинской области;</w:t>
      </w:r>
    </w:p>
    <w:p w:rsidR="005F66BF" w:rsidRPr="003E72B1" w:rsidRDefault="005F66BF" w:rsidP="00ED38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72B1">
        <w:rPr>
          <w:rFonts w:ascii="Times New Roman" w:hAnsi="Times New Roman"/>
          <w:sz w:val="28"/>
          <w:szCs w:val="28"/>
          <w:lang w:eastAsia="ru-RU"/>
        </w:rPr>
        <w:t>2) органы местного самоуправления, муниципальные организации и муниципальные унитарные предприятия;</w:t>
      </w:r>
    </w:p>
    <w:p w:rsidR="005F66BF" w:rsidRPr="003E72B1" w:rsidRDefault="005F66BF" w:rsidP="00ED38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72B1">
        <w:rPr>
          <w:rFonts w:ascii="Times New Roman" w:hAnsi="Times New Roman"/>
          <w:sz w:val="28"/>
          <w:szCs w:val="28"/>
          <w:lang w:eastAsia="ru-RU"/>
        </w:rPr>
        <w:t>3) негосударственные организации, в случае заключения соответствующего договора;</w:t>
      </w:r>
    </w:p>
    <w:p w:rsidR="005F66BF" w:rsidRPr="003E72B1" w:rsidRDefault="005F66BF" w:rsidP="00ED38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72B1">
        <w:rPr>
          <w:rFonts w:ascii="Times New Roman" w:hAnsi="Times New Roman"/>
          <w:sz w:val="28"/>
          <w:szCs w:val="28"/>
          <w:lang w:eastAsia="ru-RU"/>
        </w:rPr>
        <w:t>4) граждане, в случае заключения соответствующего договора.</w:t>
      </w:r>
    </w:p>
    <w:p w:rsidR="005F66BF" w:rsidRPr="003E72B1" w:rsidRDefault="005F66BF" w:rsidP="009A61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72B1">
        <w:rPr>
          <w:rFonts w:ascii="Times New Roman" w:hAnsi="Times New Roman"/>
          <w:sz w:val="28"/>
          <w:szCs w:val="28"/>
          <w:lang w:eastAsia="ru-RU"/>
        </w:rPr>
        <w:t>Решение вопросов о включении в список источников комплектования организаций осуществляется нормативным правовым актом органа местного самоуправления Еткульского муниципального района по согласованию с экспертно-проверочной комиссий уполномоченного органа исполнительной власти Челябинской области в области архивного дела.</w:t>
      </w:r>
      <w:bookmarkStart w:id="0" w:name="_GoBack"/>
      <w:bookmarkEnd w:id="0"/>
    </w:p>
    <w:p w:rsidR="005F66BF" w:rsidRPr="003E72B1" w:rsidRDefault="005F66BF" w:rsidP="009A61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F66BF" w:rsidRPr="003E72B1" w:rsidRDefault="005F66BF" w:rsidP="000418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E72B1">
        <w:rPr>
          <w:rFonts w:ascii="Times New Roman" w:hAnsi="Times New Roman"/>
          <w:b/>
          <w:sz w:val="28"/>
          <w:szCs w:val="28"/>
        </w:rPr>
        <w:t>V. Финансовое и материально-техническое обеспечение</w:t>
      </w:r>
    </w:p>
    <w:p w:rsidR="005F66BF" w:rsidRPr="003E72B1" w:rsidRDefault="005F66BF" w:rsidP="000418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F66BF" w:rsidRPr="003E72B1" w:rsidRDefault="005F66BF" w:rsidP="00ED38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72B1">
        <w:rPr>
          <w:rFonts w:ascii="Times New Roman" w:hAnsi="Times New Roman"/>
          <w:sz w:val="28"/>
          <w:szCs w:val="28"/>
        </w:rPr>
        <w:t>9. Органы местного самоуправления Еткульского муниципального района обязаны обеспечивать финансовые, материально-технические и иные условия, необходимые для комплектования, хранения, учета и использования архивных документов, предоставлять создаваемым ими архивам здания и (или) помещения, отвечающие нормативным требованиям хранения архивных документов и условиям труда работников архивов.</w:t>
      </w:r>
    </w:p>
    <w:p w:rsidR="005F66BF" w:rsidRPr="003E72B1" w:rsidRDefault="005F66BF" w:rsidP="00ED38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72B1">
        <w:rPr>
          <w:rFonts w:ascii="Times New Roman" w:hAnsi="Times New Roman"/>
          <w:sz w:val="28"/>
          <w:szCs w:val="28"/>
        </w:rPr>
        <w:t>10. Органы местного самоуправления Еткульского муниципального района, принимающие решение о реконструкции, передаче или сносе здания, в котором размещен муниципальный архив, обязаны предоставить этому архиву здание, отвечающее нормативным требованиям хранения архивных документов.</w:t>
      </w:r>
    </w:p>
    <w:p w:rsidR="005F66BF" w:rsidRPr="003E72B1" w:rsidRDefault="005F66BF" w:rsidP="00ED38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72B1">
        <w:rPr>
          <w:rFonts w:ascii="Times New Roman" w:hAnsi="Times New Roman"/>
          <w:sz w:val="28"/>
          <w:szCs w:val="28"/>
          <w:lang w:eastAsia="ru-RU"/>
        </w:rPr>
        <w:t>11. Дополнительными источниками финансирования могут быть целевые средства из бюджета Челябинской области (при реализации программ развития архивного дела, включающих мероприятия в Еткульском муниципальном районе; реализации отдельных государственных полномочий по хранению, комплектованию, учету и использованию документов, относящихся к государственной собственности Челябинской области и хранящихся на территории Еткульского муниципального района).</w:t>
      </w:r>
    </w:p>
    <w:p w:rsidR="005F66BF" w:rsidRPr="003E72B1" w:rsidRDefault="005F66BF" w:rsidP="00ED38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F66BF" w:rsidRDefault="005F66BF" w:rsidP="000418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5F66BF" w:rsidSect="000771FD">
      <w:pgSz w:w="11906" w:h="16838"/>
      <w:pgMar w:top="567" w:right="567" w:bottom="36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D66CA6"/>
    <w:multiLevelType w:val="hybridMultilevel"/>
    <w:tmpl w:val="3782BEA4"/>
    <w:lvl w:ilvl="0" w:tplc="C332CE3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6DE4650"/>
    <w:multiLevelType w:val="hybridMultilevel"/>
    <w:tmpl w:val="E61072EC"/>
    <w:lvl w:ilvl="0" w:tplc="4054557C">
      <w:start w:val="2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C123F2D"/>
    <w:multiLevelType w:val="hybridMultilevel"/>
    <w:tmpl w:val="32404A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7C3C"/>
    <w:rsid w:val="00016EF5"/>
    <w:rsid w:val="0004188E"/>
    <w:rsid w:val="0007215A"/>
    <w:rsid w:val="000771FD"/>
    <w:rsid w:val="000833E2"/>
    <w:rsid w:val="000B18AD"/>
    <w:rsid w:val="000D4D81"/>
    <w:rsid w:val="00154FC8"/>
    <w:rsid w:val="00166E49"/>
    <w:rsid w:val="00195377"/>
    <w:rsid w:val="001C1F26"/>
    <w:rsid w:val="00222C3B"/>
    <w:rsid w:val="002C3AA2"/>
    <w:rsid w:val="003436A2"/>
    <w:rsid w:val="00361837"/>
    <w:rsid w:val="003A6594"/>
    <w:rsid w:val="003E26D2"/>
    <w:rsid w:val="003E72B1"/>
    <w:rsid w:val="00403564"/>
    <w:rsid w:val="00430259"/>
    <w:rsid w:val="0046297B"/>
    <w:rsid w:val="004A5F92"/>
    <w:rsid w:val="004D1F6F"/>
    <w:rsid w:val="0054088C"/>
    <w:rsid w:val="00554CA1"/>
    <w:rsid w:val="005B4BAA"/>
    <w:rsid w:val="005B5325"/>
    <w:rsid w:val="005E3BCA"/>
    <w:rsid w:val="005F4725"/>
    <w:rsid w:val="005F66BF"/>
    <w:rsid w:val="00631315"/>
    <w:rsid w:val="00636DE4"/>
    <w:rsid w:val="006D2FF0"/>
    <w:rsid w:val="006D34F0"/>
    <w:rsid w:val="006F5BBC"/>
    <w:rsid w:val="00700412"/>
    <w:rsid w:val="00706E6B"/>
    <w:rsid w:val="0071405D"/>
    <w:rsid w:val="00721FA2"/>
    <w:rsid w:val="00763B00"/>
    <w:rsid w:val="00771034"/>
    <w:rsid w:val="007758C1"/>
    <w:rsid w:val="007B535E"/>
    <w:rsid w:val="0081061E"/>
    <w:rsid w:val="00936BB5"/>
    <w:rsid w:val="00937EB3"/>
    <w:rsid w:val="009415F9"/>
    <w:rsid w:val="009554BE"/>
    <w:rsid w:val="0097289D"/>
    <w:rsid w:val="009A612B"/>
    <w:rsid w:val="009F7C3C"/>
    <w:rsid w:val="00A619D7"/>
    <w:rsid w:val="00AB3CD5"/>
    <w:rsid w:val="00AC7E72"/>
    <w:rsid w:val="00B060CC"/>
    <w:rsid w:val="00B77BF0"/>
    <w:rsid w:val="00BA628D"/>
    <w:rsid w:val="00BE4144"/>
    <w:rsid w:val="00C04319"/>
    <w:rsid w:val="00C2301C"/>
    <w:rsid w:val="00C316DF"/>
    <w:rsid w:val="00CE64A6"/>
    <w:rsid w:val="00CE72FA"/>
    <w:rsid w:val="00CF4BB9"/>
    <w:rsid w:val="00D0643F"/>
    <w:rsid w:val="00E0631E"/>
    <w:rsid w:val="00E11C63"/>
    <w:rsid w:val="00E26A0D"/>
    <w:rsid w:val="00E75BD1"/>
    <w:rsid w:val="00ED3896"/>
    <w:rsid w:val="00F27EA3"/>
    <w:rsid w:val="00F46EFC"/>
    <w:rsid w:val="00F6016C"/>
    <w:rsid w:val="00FC52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01C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11C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11C6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07215A"/>
    <w:pPr>
      <w:ind w:left="720"/>
      <w:contextualSpacing/>
    </w:pPr>
  </w:style>
  <w:style w:type="paragraph" w:customStyle="1" w:styleId="ConsNormal">
    <w:name w:val="ConsNormal"/>
    <w:uiPriority w:val="99"/>
    <w:rsid w:val="002C3AA2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0D0747CC9AA12F90B5A45B26482F1F7A21D74C4254C9689EA620E6FE810EB95E79158850D889690WFe3R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0D0747CC9AA12F90B5A45B26482F1F7A21D74C4254C9689EA620E6FE810EB95E79158850D889590WFe9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0D0747CC9AA12F90B5A45B26482F1F7A21D74C4254C9689EA620E6FE810EB95E79158850D889490WFeCR" TargetMode="External"/><Relationship Id="rId5" Type="http://schemas.openxmlformats.org/officeDocument/2006/relationships/hyperlink" Target="consultantplus://offline/ref=B0D0747CC9AA12F90B5A45B26482F1F7A11E7DC1204F9689EA620E6FE8W1e0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1006</TotalTime>
  <Pages>3</Pages>
  <Words>972</Words>
  <Characters>5545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Базгутдинов Станислав Маратович</dc:creator>
  <cp:keywords/>
  <dc:description/>
  <cp:lastModifiedBy>user</cp:lastModifiedBy>
  <cp:revision>17</cp:revision>
  <cp:lastPrinted>2017-10-09T06:41:00Z</cp:lastPrinted>
  <dcterms:created xsi:type="dcterms:W3CDTF">2015-03-25T06:15:00Z</dcterms:created>
  <dcterms:modified xsi:type="dcterms:W3CDTF">2017-10-26T04:32:00Z</dcterms:modified>
</cp:coreProperties>
</file>